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65" w:rsidRPr="0033537C" w:rsidRDefault="00341465" w:rsidP="0000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ПОЛИТИКА КОНФИДЕНЦИЛЬНОСТИ СЕРВИСА</w:t>
      </w:r>
    </w:p>
    <w:p w:rsidR="00341465" w:rsidRPr="00AC729E" w:rsidRDefault="00A06EFD" w:rsidP="0000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 w:rsidRPr="00AC72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551ECC" w:rsidRPr="00A06E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КАТАЛОГ</w:t>
      </w:r>
      <w:r w:rsidR="00551E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ТОВАРОВ </w:t>
      </w:r>
      <w:r w:rsidRPr="00551ECC">
        <w:rPr>
          <w:rFonts w:ascii="Times New Roman" w:hAnsi="Times New Roman" w:cs="Times New Roman"/>
          <w:sz w:val="24"/>
          <w:szCs w:val="24"/>
        </w:rPr>
        <w:t>"</w:t>
      </w:r>
      <w:r w:rsidR="00551E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TKAT.RU</w:t>
      </w:r>
      <w:r w:rsidRPr="00551EC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654A9E" w:rsidRDefault="00654A9E" w:rsidP="0000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54A9E" w:rsidRDefault="00654A9E" w:rsidP="000034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7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54A9E" w:rsidRPr="0033537C" w:rsidRDefault="00654A9E" w:rsidP="0000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54A9E" w:rsidRPr="00551ECC" w:rsidRDefault="00654A9E" w:rsidP="00AC729E">
      <w:pPr>
        <w:jc w:val="both"/>
        <w:rPr>
          <w:rFonts w:ascii="Times New Roman" w:hAnsi="Times New Roman" w:cs="Times New Roman"/>
          <w:sz w:val="24"/>
          <w:szCs w:val="24"/>
        </w:rPr>
      </w:pPr>
      <w:r w:rsidRPr="00654A9E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регулирует сбор, обработку, хранение и использование Вашей информации, позволяющей Вас идентифицировать, и иных персональных данных, необходимых для использования и/или относящихся к использованию Вами Сервиса </w:t>
      </w:r>
      <w:r w:rsidR="00A06EFD" w:rsidRPr="00AC729E">
        <w:rPr>
          <w:rFonts w:ascii="Times New Roman" w:hAnsi="Times New Roman" w:cs="Times New Roman"/>
          <w:b/>
          <w:sz w:val="24"/>
          <w:szCs w:val="24"/>
        </w:rPr>
        <w:t>«</w:t>
      </w:r>
      <w:r w:rsidR="00551ECC" w:rsidRPr="00AC729E">
        <w:rPr>
          <w:rFonts w:ascii="Times New Roman" w:hAnsi="Times New Roman" w:cs="Times New Roman"/>
          <w:b/>
          <w:sz w:val="24"/>
          <w:szCs w:val="24"/>
        </w:rPr>
        <w:t xml:space="preserve">Каталог товаров </w:t>
      </w:r>
      <w:r w:rsidR="00A06EFD" w:rsidRPr="00AC729E">
        <w:rPr>
          <w:rFonts w:ascii="Times New Roman" w:hAnsi="Times New Roman" w:cs="Times New Roman"/>
          <w:b/>
          <w:sz w:val="24"/>
          <w:szCs w:val="24"/>
        </w:rPr>
        <w:t>"</w:t>
      </w:r>
      <w:r w:rsidR="00551ECC" w:rsidRPr="00AC729E">
        <w:rPr>
          <w:rFonts w:ascii="Times New Roman" w:hAnsi="Times New Roman" w:cs="Times New Roman"/>
          <w:b/>
          <w:sz w:val="24"/>
          <w:szCs w:val="24"/>
          <w:lang w:val="en-US"/>
        </w:rPr>
        <w:t>TKAT</w:t>
      </w:r>
      <w:r w:rsidR="00551ECC" w:rsidRPr="00AC729E">
        <w:rPr>
          <w:rFonts w:ascii="Times New Roman" w:hAnsi="Times New Roman" w:cs="Times New Roman"/>
          <w:b/>
          <w:sz w:val="24"/>
          <w:szCs w:val="24"/>
        </w:rPr>
        <w:t>.</w:t>
      </w:r>
      <w:r w:rsidR="00551ECC" w:rsidRPr="00AC729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A06EFD" w:rsidRPr="00AC729E">
        <w:rPr>
          <w:rFonts w:ascii="Times New Roman" w:hAnsi="Times New Roman" w:cs="Times New Roman"/>
          <w:b/>
          <w:sz w:val="24"/>
          <w:szCs w:val="24"/>
        </w:rPr>
        <w:t>"</w:t>
      </w:r>
      <w:r w:rsidR="00A06EFD" w:rsidRPr="00AC729E">
        <w:rPr>
          <w:rFonts w:ascii="Times New Roman" w:hAnsi="Times New Roman" w:cs="Times New Roman"/>
          <w:b/>
          <w:sz w:val="24"/>
          <w:szCs w:val="24"/>
        </w:rPr>
        <w:t>»</w:t>
      </w:r>
      <w:r w:rsidRPr="00654A9E">
        <w:rPr>
          <w:rFonts w:ascii="Times New Roman" w:hAnsi="Times New Roman" w:cs="Times New Roman"/>
          <w:sz w:val="24"/>
          <w:szCs w:val="24"/>
        </w:rPr>
        <w:t xml:space="preserve">, доступного посредством домена и вебсайта </w:t>
      </w:r>
      <w:r w:rsidR="00551ECC" w:rsidRPr="00AC729E">
        <w:rPr>
          <w:rFonts w:ascii="Times New Roman" w:hAnsi="Times New Roman" w:cs="Times New Roman"/>
          <w:b/>
          <w:sz w:val="24"/>
          <w:szCs w:val="24"/>
        </w:rPr>
        <w:t>www.tkat.ru</w:t>
      </w:r>
      <w:r w:rsidRPr="00654A9E">
        <w:rPr>
          <w:rFonts w:ascii="Times New Roman" w:hAnsi="Times New Roman" w:cs="Times New Roman"/>
          <w:sz w:val="24"/>
          <w:szCs w:val="24"/>
        </w:rPr>
        <w:t xml:space="preserve">, который предоставляется и </w:t>
      </w:r>
      <w:r w:rsidRPr="00551ECC">
        <w:rPr>
          <w:rFonts w:ascii="Times New Roman" w:hAnsi="Times New Roman" w:cs="Times New Roman"/>
          <w:sz w:val="24"/>
          <w:szCs w:val="24"/>
        </w:rPr>
        <w:t xml:space="preserve">управляется </w:t>
      </w:r>
      <w:r w:rsidRPr="00AC729E">
        <w:rPr>
          <w:rFonts w:ascii="Times New Roman" w:hAnsi="Times New Roman" w:cs="Times New Roman"/>
          <w:sz w:val="24"/>
          <w:szCs w:val="24"/>
        </w:rPr>
        <w:t>ООО «Инет-Трейд»</w:t>
      </w:r>
      <w:r w:rsidRPr="00551ECC">
        <w:rPr>
          <w:rFonts w:ascii="Times New Roman" w:hAnsi="Times New Roman" w:cs="Times New Roman"/>
          <w:sz w:val="24"/>
          <w:szCs w:val="24"/>
        </w:rPr>
        <w:t>,</w:t>
      </w:r>
      <w:r w:rsidR="00A06EFD" w:rsidRPr="00A06EFD">
        <w:rPr>
          <w:rFonts w:ascii="Times New Roman" w:hAnsi="Times New Roman" w:cs="Times New Roman"/>
          <w:sz w:val="24"/>
          <w:szCs w:val="24"/>
        </w:rPr>
        <w:t xml:space="preserve"> </w:t>
      </w:r>
      <w:r w:rsidR="00551ECC" w:rsidRPr="00551ECC">
        <w:rPr>
          <w:rFonts w:ascii="Times New Roman" w:hAnsi="Times New Roman" w:cs="Times New Roman"/>
          <w:sz w:val="24"/>
          <w:szCs w:val="24"/>
        </w:rPr>
        <w:t xml:space="preserve">ОГРН </w:t>
      </w:r>
      <w:r w:rsidR="00551ECC" w:rsidRPr="00AC729E">
        <w:rPr>
          <w:rFonts w:ascii="Times New Roman" w:hAnsi="Times New Roman" w:cs="Times New Roman"/>
          <w:sz w:val="24"/>
          <w:szCs w:val="24"/>
        </w:rPr>
        <w:t>1077606006642</w:t>
      </w:r>
      <w:r w:rsidR="00A06EFD">
        <w:rPr>
          <w:rFonts w:ascii="Times New Roman" w:hAnsi="Times New Roman" w:cs="Times New Roman"/>
          <w:sz w:val="24"/>
          <w:szCs w:val="24"/>
        </w:rPr>
        <w:t>,</w:t>
      </w:r>
      <w:r w:rsidR="00551ECC" w:rsidRPr="00AC729E">
        <w:rPr>
          <w:rFonts w:ascii="Times New Roman" w:hAnsi="Times New Roman" w:cs="Times New Roman"/>
          <w:sz w:val="24"/>
          <w:szCs w:val="24"/>
        </w:rPr>
        <w:t xml:space="preserve"> выдан 17.12.2007 г.</w:t>
      </w:r>
      <w:r w:rsidR="00551ECC">
        <w:rPr>
          <w:rFonts w:ascii="Times New Roman" w:hAnsi="Times New Roman" w:cs="Times New Roman"/>
          <w:sz w:val="24"/>
          <w:szCs w:val="24"/>
        </w:rPr>
        <w:t xml:space="preserve">, </w:t>
      </w:r>
      <w:r w:rsidR="00551ECC" w:rsidRPr="00551ECC">
        <w:rPr>
          <w:rFonts w:ascii="Times New Roman" w:hAnsi="Times New Roman" w:cs="Times New Roman"/>
          <w:sz w:val="24"/>
          <w:szCs w:val="24"/>
        </w:rPr>
        <w:t>с</w:t>
      </w:r>
      <w:r w:rsidR="00551ECC" w:rsidRPr="00AC729E">
        <w:rPr>
          <w:rFonts w:ascii="Times New Roman" w:hAnsi="Times New Roman" w:cs="Times New Roman"/>
          <w:sz w:val="24"/>
          <w:szCs w:val="24"/>
        </w:rPr>
        <w:t>ерия 76 № 002372862</w:t>
      </w:r>
      <w:r w:rsidR="00551ECC" w:rsidRPr="00551ECC">
        <w:rPr>
          <w:rFonts w:ascii="Times New Roman" w:hAnsi="Times New Roman" w:cs="Times New Roman"/>
          <w:sz w:val="24"/>
          <w:szCs w:val="24"/>
        </w:rPr>
        <w:t xml:space="preserve">, </w:t>
      </w:r>
      <w:r w:rsidRPr="00551ECC">
        <w:rPr>
          <w:rFonts w:ascii="Times New Roman" w:hAnsi="Times New Roman" w:cs="Times New Roman"/>
          <w:sz w:val="24"/>
          <w:szCs w:val="24"/>
        </w:rPr>
        <w:t xml:space="preserve">компанией, зарегистрированной в Российской Федерации по адресу: </w:t>
      </w:r>
      <w:r w:rsidR="00551ECC" w:rsidRPr="00551ECC">
        <w:rPr>
          <w:rFonts w:ascii="Times New Roman" w:hAnsi="Times New Roman" w:cs="Times New Roman"/>
          <w:sz w:val="24"/>
          <w:szCs w:val="24"/>
        </w:rPr>
        <w:t xml:space="preserve">150003, г. Ярославль, ул. Республиканская, </w:t>
      </w:r>
      <w:r w:rsidR="00551ECC" w:rsidRPr="00AC729E">
        <w:rPr>
          <w:rFonts w:ascii="Times New Roman" w:hAnsi="Times New Roman" w:cs="Times New Roman"/>
          <w:sz w:val="24"/>
          <w:szCs w:val="24"/>
        </w:rPr>
        <w:t>д.3, корп.1, офис 401</w:t>
      </w:r>
      <w:r w:rsidR="00551ECC">
        <w:rPr>
          <w:rFonts w:ascii="Times New Roman" w:hAnsi="Times New Roman" w:cs="Times New Roman"/>
          <w:sz w:val="24"/>
          <w:szCs w:val="24"/>
        </w:rPr>
        <w:t xml:space="preserve">, </w:t>
      </w:r>
      <w:r w:rsidRPr="00551ECC">
        <w:rPr>
          <w:rFonts w:ascii="Times New Roman" w:hAnsi="Times New Roman" w:cs="Times New Roman"/>
          <w:sz w:val="24"/>
          <w:szCs w:val="24"/>
        </w:rPr>
        <w:t xml:space="preserve">(далее "Оператор"). </w:t>
      </w:r>
    </w:p>
    <w:p w:rsidR="00654A9E" w:rsidRPr="00654A9E" w:rsidRDefault="00654A9E" w:rsidP="00654A9E">
      <w:pPr>
        <w:spacing w:before="120" w:after="12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51ECC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вступает в силу с момента подтверждения принятия Вами условий настоящей Политики путем отметки пункта </w:t>
      </w:r>
      <w:r w:rsidRPr="00AC729E">
        <w:rPr>
          <w:rFonts w:ascii="Times New Roman" w:hAnsi="Times New Roman" w:cs="Times New Roman"/>
          <w:b/>
          <w:sz w:val="24"/>
          <w:szCs w:val="24"/>
        </w:rPr>
        <w:t>«Я ознакомлен, согласен и принимаю условия Политики Конфиденциальности»</w:t>
      </w:r>
      <w:r w:rsidRPr="00551ECC">
        <w:rPr>
          <w:rFonts w:ascii="Times New Roman" w:hAnsi="Times New Roman" w:cs="Times New Roman"/>
          <w:sz w:val="24"/>
          <w:szCs w:val="24"/>
        </w:rPr>
        <w:t>. Пожалуйста, прочтите настоящую</w:t>
      </w:r>
      <w:r w:rsidRPr="00654A9E">
        <w:rPr>
          <w:rFonts w:ascii="Times New Roman" w:hAnsi="Times New Roman" w:cs="Times New Roman"/>
          <w:sz w:val="24"/>
          <w:szCs w:val="24"/>
        </w:rPr>
        <w:t xml:space="preserve"> Политику Конфиденциальности и ознакомьтесь с ней, прежде чем предоставлять какие-либо персональные данные посредством Сервиса или с его помощью. Предоставляя какие-либо персональные данные посредством Сервиса или с его помощью, или иным образом осуществляя доступ к или использование Сервиса, Вы подтверждаете, что Вы прочли Политику Конфиденциальности и принимаете все её условия.</w:t>
      </w:r>
    </w:p>
    <w:p w:rsidR="00654A9E" w:rsidRDefault="00654A9E" w:rsidP="00654A9E">
      <w:pPr>
        <w:spacing w:before="120" w:after="12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54A9E">
        <w:rPr>
          <w:rFonts w:ascii="Times New Roman" w:hAnsi="Times New Roman" w:cs="Times New Roman"/>
          <w:sz w:val="24"/>
          <w:szCs w:val="24"/>
        </w:rPr>
        <w:t>В настоящую Политику Конфиденциальности могут вноситься изменения; пожалуйста, ознакомьтесь с Политикой Конфиденциальности каждый раз, когда Вы осуществляете доступ к или использование Сервиса. Если Вы предоставляете какие-либо персональные данные на Сервисе или с его помощью, или иным образом осуществляете доступ к или использование Сервиса, будет считаться, что Вы приняли самую новую версию настоящей Политики Конфиденциальности. Если Вы не согласны с условиями сбора, обработки, хранения и использования информации, позволяющей Вас идентифицировать и иных персональных данных, установленными настоящей Политикой Конфиденциальности, Вы не вправе предоставлять какие-либо персональные данные посредством Сервиса или с его помощью, или иным образом осуществлять доступ к или использование Сервиса.</w:t>
      </w:r>
    </w:p>
    <w:p w:rsidR="00654A9E" w:rsidRDefault="00BF4E9A" w:rsidP="00654A9E">
      <w:pPr>
        <w:spacing w:before="120" w:after="12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3537C">
        <w:rPr>
          <w:rFonts w:ascii="Times New Roman" w:hAnsi="Times New Roman" w:cs="Times New Roman"/>
          <w:sz w:val="24"/>
          <w:szCs w:val="24"/>
        </w:rPr>
        <w:t>Персональные данные Пользователя</w:t>
      </w:r>
      <w:r w:rsidRPr="00BF4E9A">
        <w:rPr>
          <w:rFonts w:ascii="Times New Roman" w:hAnsi="Times New Roman" w:cs="Times New Roman"/>
          <w:sz w:val="24"/>
          <w:szCs w:val="24"/>
        </w:rPr>
        <w:t xml:space="preserve"> обрабатываю</w:t>
      </w:r>
      <w:r w:rsidRPr="0033537C">
        <w:rPr>
          <w:rFonts w:ascii="Times New Roman" w:hAnsi="Times New Roman" w:cs="Times New Roman"/>
          <w:sz w:val="24"/>
          <w:szCs w:val="24"/>
        </w:rPr>
        <w:t xml:space="preserve">тся в соответствии с </w:t>
      </w:r>
      <w:r w:rsidR="0033537C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33537C" w:rsidRPr="0033537C">
        <w:rPr>
          <w:rFonts w:ascii="Times New Roman" w:hAnsi="Times New Roman" w:cs="Times New Roman"/>
          <w:sz w:val="24"/>
          <w:szCs w:val="24"/>
        </w:rPr>
        <w:t xml:space="preserve"> от 27.07.2006 Э 152-ФЗ «О персональных данных»</w:t>
      </w:r>
      <w:r w:rsidR="0033537C">
        <w:rPr>
          <w:rFonts w:ascii="Times New Roman" w:hAnsi="Times New Roman" w:cs="Times New Roman"/>
          <w:sz w:val="24"/>
          <w:szCs w:val="24"/>
        </w:rPr>
        <w:t>.</w:t>
      </w:r>
    </w:p>
    <w:p w:rsidR="00A96040" w:rsidRPr="0033537C" w:rsidRDefault="00BF4E9A" w:rsidP="00654A9E">
      <w:pPr>
        <w:spacing w:before="120" w:after="12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3537C">
        <w:rPr>
          <w:rFonts w:ascii="Times New Roman" w:hAnsi="Times New Roman" w:cs="Times New Roman"/>
          <w:sz w:val="24"/>
          <w:szCs w:val="24"/>
        </w:rPr>
        <w:t xml:space="preserve">Принимая условия настоящей Политики Конфиденциальности, </w:t>
      </w:r>
      <w:r w:rsidR="00A96040" w:rsidRPr="0033537C">
        <w:rPr>
          <w:rFonts w:ascii="Times New Roman" w:hAnsi="Times New Roman" w:cs="Times New Roman"/>
          <w:sz w:val="24"/>
          <w:szCs w:val="24"/>
        </w:rPr>
        <w:t>Вы подтверждаете принятие Вами решения о предоставлении своих персональных данных и даете согласие на их обработку своей волей и в своем интересе, за исключением случаев, предусмотренных частью 2 статьи 9 Федерального закона от 27.07.2006 Э 152-ФЗ «О персональных данных».</w:t>
      </w:r>
    </w:p>
    <w:p w:rsidR="00C069DF" w:rsidRPr="0033537C" w:rsidRDefault="00C069DF" w:rsidP="0033537C">
      <w:pPr>
        <w:shd w:val="clear" w:color="auto" w:fill="FFFFFF"/>
        <w:spacing w:before="150"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СОБИРАЕМАЯ И ОБРАБАТЫВАЕМАЯ ИНФОРМАЦИЯ</w:t>
      </w:r>
    </w:p>
    <w:p w:rsidR="00C069DF" w:rsidRPr="00C069DF" w:rsidRDefault="00C069DF" w:rsidP="0033537C">
      <w:pPr>
        <w:shd w:val="clear" w:color="auto" w:fill="FFFFFF"/>
        <w:spacing w:before="150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определённых случаях использования Сервиса, перечисленных ниже, Сервис может запросить у Вас предоставление информации о Вас, которая позволяет Вас идентифицировать (Ваши "Персональные</w:t>
      </w:r>
      <w:r w:rsidR="00003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Данные"). Персональные Данные 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могут включать в себя следующие данные: </w:t>
      </w:r>
    </w:p>
    <w:p w:rsidR="00C069DF" w:rsidRPr="0033537C" w:rsidRDefault="00C069DF" w:rsidP="0033537C">
      <w:pPr>
        <w:pStyle w:val="a9"/>
        <w:numPr>
          <w:ilvl w:val="0"/>
          <w:numId w:val="4"/>
        </w:numPr>
        <w:shd w:val="clear" w:color="auto" w:fill="FFFFFF"/>
        <w:spacing w:before="150" w:after="0" w:line="240" w:lineRule="auto"/>
        <w:ind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 действительный адрес электронной почты;</w:t>
      </w:r>
    </w:p>
    <w:p w:rsidR="00C069DF" w:rsidRPr="0033537C" w:rsidRDefault="00C069DF" w:rsidP="0033537C">
      <w:pPr>
        <w:pStyle w:val="a9"/>
        <w:numPr>
          <w:ilvl w:val="0"/>
          <w:numId w:val="4"/>
        </w:numPr>
        <w:shd w:val="clear" w:color="auto" w:fill="FFFFFF"/>
        <w:spacing w:before="150" w:after="0" w:line="240" w:lineRule="auto"/>
        <w:ind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номер мобильного телефона; </w:t>
      </w:r>
    </w:p>
    <w:p w:rsidR="00C069DF" w:rsidRPr="0033537C" w:rsidRDefault="00C069DF" w:rsidP="0033537C">
      <w:pPr>
        <w:pStyle w:val="a9"/>
        <w:numPr>
          <w:ilvl w:val="0"/>
          <w:numId w:val="4"/>
        </w:numPr>
        <w:shd w:val="clear" w:color="auto" w:fill="FFFFFF"/>
        <w:spacing w:before="150" w:after="0" w:line="240" w:lineRule="auto"/>
        <w:ind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иную информацию, позволяющую идентифицировать Вас как физическое лицо, которая может потребоваться Оператору и запрашиваться Оператором время от времени посредством Сервиса.</w:t>
      </w:r>
    </w:p>
    <w:p w:rsidR="00C069DF" w:rsidRPr="00C069DF" w:rsidRDefault="00C069DF" w:rsidP="0033537C">
      <w:pPr>
        <w:shd w:val="clear" w:color="auto" w:fill="FFFFFF"/>
        <w:spacing w:before="150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Вы соглашаетесь, что Оператор может собирать Ваши Персональные Данные в определённых случаях, таких как следующие случаи, но не ограничиваясь ими: </w:t>
      </w:r>
    </w:p>
    <w:p w:rsidR="00C069DF" w:rsidRPr="0033537C" w:rsidRDefault="00C069DF" w:rsidP="0033537C">
      <w:pPr>
        <w:pStyle w:val="a9"/>
        <w:numPr>
          <w:ilvl w:val="0"/>
          <w:numId w:val="7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Вы регистрируете учётную запись </w:t>
      </w:r>
      <w:r w:rsidR="00D652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(Личный кабинет) </w:t>
      </w: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Сервисе; </w:t>
      </w:r>
    </w:p>
    <w:p w:rsidR="00C069DF" w:rsidRPr="0033537C" w:rsidRDefault="00C069DF" w:rsidP="0033537C">
      <w:pPr>
        <w:pStyle w:val="a9"/>
        <w:numPr>
          <w:ilvl w:val="0"/>
          <w:numId w:val="7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Вы осуществляете использование Сервиса в соответствии с соответствующим Вашей категории пользователей Договором-Офертой или Договором; </w:t>
      </w:r>
    </w:p>
    <w:p w:rsidR="00C069DF" w:rsidRPr="0033537C" w:rsidRDefault="00D65277" w:rsidP="0033537C">
      <w:pPr>
        <w:pStyle w:val="a9"/>
        <w:numPr>
          <w:ilvl w:val="0"/>
          <w:numId w:val="7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2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Вы заказываете </w:t>
      </w:r>
      <w:r w:rsidR="00C069DF"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посредством Сервиса Работы или Услуги; </w:t>
      </w:r>
    </w:p>
    <w:p w:rsidR="00C069DF" w:rsidRPr="0033537C" w:rsidRDefault="00C069DF" w:rsidP="0033537C">
      <w:pPr>
        <w:pStyle w:val="a9"/>
        <w:numPr>
          <w:ilvl w:val="0"/>
          <w:numId w:val="7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Вы связываетесь с Оператором посредством электронной почты либо Личного Кабинета; либо</w:t>
      </w:r>
    </w:p>
    <w:p w:rsidR="00C069DF" w:rsidRPr="0033537C" w:rsidRDefault="00C069DF" w:rsidP="0033537C">
      <w:pPr>
        <w:pStyle w:val="a9"/>
        <w:numPr>
          <w:ilvl w:val="0"/>
          <w:numId w:val="7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Вы иным образом используете функциональность Сервиса.  </w:t>
      </w:r>
    </w:p>
    <w:p w:rsidR="00C069DF" w:rsidRPr="00C069DF" w:rsidRDefault="00C069DF" w:rsidP="0033537C">
      <w:pPr>
        <w:shd w:val="clear" w:color="auto" w:fill="FFFFFF"/>
        <w:spacing w:before="150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соглашаетесь, что предоставляемые Вами посредством Сервиса Персональные Данные должны быть и будут являться соответствующими действительности, точными и полными. </w:t>
      </w:r>
    </w:p>
    <w:p w:rsidR="00C069DF" w:rsidRPr="00654A9E" w:rsidRDefault="00C069DF" w:rsidP="00654A9E">
      <w:pPr>
        <w:shd w:val="clear" w:color="auto" w:fill="FFFFFF"/>
        <w:spacing w:before="150"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54A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ПРИНЦИПЫ ОБРАБОТКИ</w:t>
      </w:r>
    </w:p>
    <w:p w:rsidR="00C069DF" w:rsidRPr="00C069DF" w:rsidRDefault="00C069DF" w:rsidP="00654A9E">
      <w:pPr>
        <w:shd w:val="clear" w:color="auto" w:fill="FFFFFF"/>
        <w:spacing w:before="150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</w:t>
      </w:r>
      <w:r w:rsidR="004E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сбор, обработку, хранение и использование Ваших Персональных Данных в соответствии со следующими общими принципами: </w:t>
      </w:r>
    </w:p>
    <w:p w:rsidR="00C069DF" w:rsidRPr="0033537C" w:rsidRDefault="00C069DF" w:rsidP="0033537C">
      <w:pPr>
        <w:pStyle w:val="a9"/>
        <w:numPr>
          <w:ilvl w:val="0"/>
          <w:numId w:val="9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Ваши Персональные Данные всегда получаются или будут получаться исключительно от Вас, а не от какого-либо третьего лица; </w:t>
      </w:r>
    </w:p>
    <w:p w:rsidR="00C069DF" w:rsidRPr="0033537C" w:rsidRDefault="00C069DF" w:rsidP="0033537C">
      <w:pPr>
        <w:pStyle w:val="a9"/>
        <w:numPr>
          <w:ilvl w:val="0"/>
          <w:numId w:val="9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Ваши Персональные Данные всегда собираются, обрабатываются, хранятся и используются на законных основаниях и в полном соответствии с действующим законодательством</w:t>
      </w:r>
      <w:r w:rsidR="00F878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</w:t>
      </w: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C069DF" w:rsidRPr="0033537C" w:rsidRDefault="00C069DF" w:rsidP="0033537C">
      <w:pPr>
        <w:pStyle w:val="a9"/>
        <w:numPr>
          <w:ilvl w:val="0"/>
          <w:numId w:val="9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Ваши Персональные Данные собираются, обрабатываются, хранятся и используются только в соответствии с целями обработки Персональных Данных, установленными настоящей Политикой Конфиденциальности и Вашими явно выраженными согласиями, предоставляемыми Вами в соответствии с настоящей Политикой Конфиденциальности; </w:t>
      </w:r>
    </w:p>
    <w:p w:rsidR="00C069DF" w:rsidRPr="0033537C" w:rsidRDefault="00C069DF" w:rsidP="0033537C">
      <w:pPr>
        <w:pStyle w:val="a9"/>
        <w:numPr>
          <w:ilvl w:val="0"/>
          <w:numId w:val="9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Вашими Персональными Данными обращаются с соблюдением конфиденциальности и Ваши Персональные Данные обрабатываются, если и в случаях, когда это применимо, только лицами, работающими с Персональными Данными, которые заключили договоры о неразглашении, или с помощью таких лиц;</w:t>
      </w:r>
    </w:p>
    <w:p w:rsidR="004E180C" w:rsidRDefault="00C069DF" w:rsidP="0033537C">
      <w:pPr>
        <w:pStyle w:val="a9"/>
        <w:numPr>
          <w:ilvl w:val="0"/>
          <w:numId w:val="9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Ваши Персональные Данные не будут раскрываться какому-либо третьему лицу без Вашего явно выраженного согласия на такое раскрытие, за исключением случаев, когда такое раскрытие требуется государственными органами, такими как суды или правоохран</w:t>
      </w:r>
      <w:r w:rsidR="004E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ительные органы</w:t>
      </w:r>
      <w:r w:rsidR="00F878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</w:t>
      </w:r>
      <w:r w:rsidR="004E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069DF" w:rsidRPr="0033537C" w:rsidRDefault="00C069DF" w:rsidP="0033537C">
      <w:pPr>
        <w:pStyle w:val="a9"/>
        <w:numPr>
          <w:ilvl w:val="0"/>
          <w:numId w:val="9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Ваши Персональные Данные собираются, обрабатываются, хранятся и используются только в течение периода, установленного настоящей Политикой Конфиденциальности; </w:t>
      </w:r>
    </w:p>
    <w:p w:rsidR="0000343B" w:rsidRDefault="00C069DF" w:rsidP="0033537C">
      <w:pPr>
        <w:pStyle w:val="a9"/>
        <w:numPr>
          <w:ilvl w:val="0"/>
          <w:numId w:val="9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объём собираемых Персональных Данных не превышает и не будет превышать объём целей, для которых Персональные Данные собираются, обрабатываются, хранятся и используются в соответствии с настоящей Политикой Конфиденциальности; и </w:t>
      </w:r>
    </w:p>
    <w:p w:rsidR="0000343B" w:rsidRPr="0033537C" w:rsidRDefault="00C069DF" w:rsidP="0033537C">
      <w:pPr>
        <w:pStyle w:val="a9"/>
        <w:numPr>
          <w:ilvl w:val="0"/>
          <w:numId w:val="9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Ваши Персональные Данные могут быть изменены или удалены в любой момент времени по Вашему запросу в соответствии с настоящей Политикой Конфиденциальности. </w:t>
      </w:r>
    </w:p>
    <w:p w:rsidR="00C069DF" w:rsidRPr="0033537C" w:rsidRDefault="00C069DF" w:rsidP="00654A9E">
      <w:pPr>
        <w:shd w:val="clear" w:color="auto" w:fill="FFFFFF"/>
        <w:spacing w:before="150"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 ОБРАБОТКИ</w:t>
      </w:r>
    </w:p>
    <w:p w:rsidR="00C069DF" w:rsidRPr="00C069DF" w:rsidRDefault="00C069DF" w:rsidP="0033537C">
      <w:pPr>
        <w:shd w:val="clear" w:color="auto" w:fill="FFFFFF"/>
        <w:spacing w:before="150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Оператор </w:t>
      </w:r>
      <w:r w:rsidR="004E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собирает, обрабатывает, храни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и используют Ваши Персональные Данные исключительно для следующих целей: </w:t>
      </w:r>
    </w:p>
    <w:p w:rsidR="00C069DF" w:rsidRPr="0033537C" w:rsidRDefault="00C069DF" w:rsidP="0033537C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регистрации Вас в качестве пользователя Сервиса соответствующей категории; </w:t>
      </w:r>
    </w:p>
    <w:p w:rsidR="00C069DF" w:rsidRPr="0033537C" w:rsidRDefault="00C069DF" w:rsidP="0033537C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предоставления Вам функциональности Сервиса в соответствии с выбранной Вами категорией пользователей Сервиса; </w:t>
      </w:r>
    </w:p>
    <w:p w:rsidR="00C069DF" w:rsidRDefault="00C069DF" w:rsidP="0033537C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направления Вам промо- и рекламных материалов, и направления Вам иной информации, получение которой Вы запросили или с получением которой Вы согласились посредством Сервиса; </w:t>
      </w:r>
    </w:p>
    <w:p w:rsidR="00727908" w:rsidRPr="0033537C" w:rsidRDefault="00727908" w:rsidP="0033537C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проведения опросов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пользователей Сервиса с доб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ровольным участием, необходимых 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улучшения и оптимизации взаимодействия с Сервисом, его функциональностью и службами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069DF" w:rsidRPr="0033537C" w:rsidRDefault="00C069DF" w:rsidP="0033537C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проведения статистических исследований, основанных на предоставленных Вами Персональных Данных и с использованием информации, полученной из опросов пользователей, пройденных Вами, для целей улучшения и оптимизации Вашего взаимодействия с Сервисом, его функциональностью и службами; </w:t>
      </w:r>
    </w:p>
    <w:p w:rsidR="00C069DF" w:rsidRDefault="00C069DF" w:rsidP="0033537C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 Вам уведомлений, относящихся к Сервису и использования Вами Сервиса;</w:t>
      </w:r>
    </w:p>
    <w:p w:rsidR="003B5AFF" w:rsidRPr="0033537C" w:rsidRDefault="003B5AFF" w:rsidP="0033537C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таргетирования рекламных материалов.</w:t>
      </w:r>
    </w:p>
    <w:p w:rsidR="00C069DF" w:rsidRPr="0033537C" w:rsidRDefault="00C069DF" w:rsidP="00654A9E">
      <w:pPr>
        <w:shd w:val="clear" w:color="auto" w:fill="FFFFFF"/>
        <w:spacing w:before="150"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353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РЕКЛАМА И ОПРОСЫ</w:t>
      </w:r>
    </w:p>
    <w:p w:rsidR="00C069DF" w:rsidRDefault="00C069DF" w:rsidP="0033537C">
      <w:pPr>
        <w:shd w:val="clear" w:color="auto" w:fill="FFFFFF"/>
        <w:spacing w:before="150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 или сторонние рекламодатели могут использовать Ваш адрес электронной почты для направления Вам уведомлений и иных информационных и промоматериалов и сообщений о новой функциональности и новых службах, доступных посредством Сервиса, или иных услугах или функциональности, и Сервис может отображать интерактивную рекламу. Настоящим Вы предоставляете Оператору Ваше явно выраженное согласие на получение таких информационных и рекламных материалов и сообщений. Ваш адрес электронной почты не будет использоваться для направления Вам нежелательных рекламных сообщений ("спам").</w:t>
      </w:r>
    </w:p>
    <w:p w:rsidR="00C069DF" w:rsidRPr="0033537C" w:rsidRDefault="00F87EBE" w:rsidP="0033537C">
      <w:pPr>
        <w:shd w:val="clear" w:color="auto" w:fill="FFFFFF"/>
        <w:spacing w:before="150"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УСЛОВИЯ ПЕРЕДАЧИ ПЕРСОНАЛЬНЫХ ДАННЫХ ТРЕТЬИМ ЛИЦАМ</w:t>
      </w:r>
    </w:p>
    <w:p w:rsidR="003B5AFF" w:rsidRDefault="003B5AFF" w:rsidP="003B5AFF">
      <w:pPr>
        <w:shd w:val="clear" w:color="auto" w:fill="FFFFFF"/>
        <w:spacing w:before="150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оставляе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за собой право раскрыть Ваши Персональные Данные третьим лицам в случае наступления следующих особых обстоятельств: </w:t>
      </w:r>
    </w:p>
    <w:p w:rsidR="003B5AFF" w:rsidRDefault="003B5AFF" w:rsidP="003B5AFF">
      <w:pPr>
        <w:pStyle w:val="a9"/>
        <w:numPr>
          <w:ilvl w:val="0"/>
          <w:numId w:val="14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такое раскрытие Ваших Персональных Данных требуется для целей выполнения Оператором его обязанностей в соответствии с применимым правом; </w:t>
      </w:r>
    </w:p>
    <w:p w:rsidR="003B5AFF" w:rsidRPr="003E3E9B" w:rsidRDefault="003B5AFF" w:rsidP="003B5AFF">
      <w:pPr>
        <w:pStyle w:val="a9"/>
        <w:numPr>
          <w:ilvl w:val="0"/>
          <w:numId w:val="14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такое раскрытие необходимо в рамках использования определенного функционала Сервиса либо оказания услуги;</w:t>
      </w:r>
    </w:p>
    <w:p w:rsidR="003B5AFF" w:rsidRPr="00AB709F" w:rsidRDefault="003B5AFF" w:rsidP="003B5AFF">
      <w:pPr>
        <w:pStyle w:val="a9"/>
        <w:numPr>
          <w:ilvl w:val="0"/>
          <w:numId w:val="14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такое раскрытие Ваших Персональных Данных требуется в соответствии с государственными или юри</w:t>
      </w:r>
      <w:r w:rsidRPr="00AB7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дическими запросами информации;</w:t>
      </w:r>
    </w:p>
    <w:p w:rsidR="003B5AFF" w:rsidRPr="003E3E9B" w:rsidRDefault="003B5AFF" w:rsidP="003B5AFF">
      <w:pPr>
        <w:pStyle w:val="a9"/>
        <w:numPr>
          <w:ilvl w:val="0"/>
          <w:numId w:val="14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такое раскрытие Ваших Персональных Данных требуется для целей реагирования на чрезвычайную ситуацию; </w:t>
      </w:r>
    </w:p>
    <w:p w:rsidR="003B5AFF" w:rsidRPr="003E3E9B" w:rsidRDefault="003B5AFF" w:rsidP="003B5AFF">
      <w:pPr>
        <w:pStyle w:val="a9"/>
        <w:numPr>
          <w:ilvl w:val="0"/>
          <w:numId w:val="14"/>
        </w:numPr>
        <w:shd w:val="clear" w:color="auto" w:fill="FFFFFF"/>
        <w:spacing w:before="150"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такое раскрытие Ваших Персональных Данных требуется иным образом для целей защиты прав, собственности или безопасности третьих лиц.</w:t>
      </w:r>
    </w:p>
    <w:p w:rsidR="00C069DF" w:rsidRPr="00D503AE" w:rsidRDefault="00C069DF" w:rsidP="00654A9E">
      <w:pPr>
        <w:shd w:val="clear" w:color="auto" w:fill="FFFFFF"/>
        <w:spacing w:before="150"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503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БЕЗОПАСНОСТЬ ДАННЫХ</w:t>
      </w:r>
    </w:p>
    <w:p w:rsidR="004E180C" w:rsidRPr="00F87EBE" w:rsidRDefault="004E180C" w:rsidP="004E180C">
      <w:pPr>
        <w:shd w:val="clear" w:color="auto" w:fill="FFFFFF"/>
        <w:spacing w:before="150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 предприни</w:t>
      </w:r>
      <w:r w:rsidR="00F87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мает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C2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необходимые и достаточные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технические, организационные и административные меры для обеспечения защиты и о</w:t>
      </w:r>
      <w:r w:rsidR="00F87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храны Ваших Персональных Данных </w:t>
      </w:r>
      <w:r w:rsidR="00F87EBE" w:rsidRPr="00D50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 w:rsidRPr="00F87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E180C" w:rsidRPr="00D503AE" w:rsidRDefault="00FC2DE4" w:rsidP="00D503AE">
      <w:pPr>
        <w:shd w:val="clear" w:color="auto" w:fill="FFFFFF"/>
        <w:spacing w:before="150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4E180C" w:rsidRPr="00D50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омните, что Вы контролируете те данные, которые сообщает</w:t>
      </w:r>
      <w:r w:rsidRPr="00FC2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нам при использовании Сервиса</w:t>
      </w:r>
      <w:r w:rsidR="004E180C" w:rsidRPr="00D50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конечном счете, Вы несете ответственность за сохранение в тайне Вашей личности, паролей и/или любой другой личной информации, находящейся в Вашем распоряжении </w:t>
      </w:r>
      <w:r w:rsidRPr="007A3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пользования Сервиса</w:t>
      </w:r>
      <w:r w:rsidR="004E180C" w:rsidRPr="00D50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4E180C" w:rsidRPr="00D50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удьте осторожны и ответственны в отношении Вашей личной информации. Мы не несем ответственности за использование и не можем контролировать использование другими лицами любой информации, которую Вы предоставляете им, и Вы должны соблюдать осторожность в выборе личной информации, которую Вы перед</w:t>
      </w:r>
      <w:r w:rsidRPr="00FC2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аете третьим лицам через Сервис</w:t>
      </w:r>
      <w:r w:rsidR="004E180C" w:rsidRPr="00D50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C069DF" w:rsidRPr="00D503AE" w:rsidRDefault="00C069DF" w:rsidP="00654A9E">
      <w:pPr>
        <w:shd w:val="clear" w:color="auto" w:fill="FFFFFF"/>
        <w:spacing w:before="150"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503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ПОЛИТИКА В ОТНОШЕНИИ COOKIE-ФАЙЛОВ</w:t>
      </w:r>
    </w:p>
    <w:p w:rsidR="00C069DF" w:rsidRPr="00C069DF" w:rsidRDefault="00C069DF" w:rsidP="00D503AE">
      <w:pPr>
        <w:shd w:val="clear" w:color="auto" w:fill="FFFFFF"/>
        <w:spacing w:before="150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используемые в связи с Сервисом, могут включать в себя cookie–файлы. "Сookie-файл" представляет собой небольшой файл данных, который может быть отправлен и размещён в памяти Вашего компьютера или мобильного устройства, в зав</w:t>
      </w:r>
      <w:r w:rsidR="00103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исимости от того, что применимо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Оператор может использовать cook</w:t>
      </w:r>
      <w:r w:rsidR="007A3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ie–файлы для сбора, хранения, 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отслеживания информации для статистических целей, а также для целей хранения предпочтений пользователей, записи информации о сессиях использования Сервиса</w:t>
      </w:r>
      <w:r w:rsidR="007A3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целей</w:t>
      </w:r>
      <w:r w:rsidR="007A3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дальнейшего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улучшения функциональности</w:t>
      </w:r>
      <w:r w:rsidR="007A3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Сервиса, чтобы предоставлять Вам релевантные данные и услуги. 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03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можете изменить </w:t>
      </w:r>
      <w:r w:rsidR="00103701" w:rsidRPr="00D50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настройки приема файлов Cookies в настройках своего браузера или отключить их полностью, однако в таком случае некоторые функции Сервиса могут работать некорректно.</w:t>
      </w:r>
    </w:p>
    <w:p w:rsidR="00C069DF" w:rsidRPr="00C069DF" w:rsidRDefault="00C069DF" w:rsidP="00D503AE">
      <w:pPr>
        <w:shd w:val="clear" w:color="auto" w:fill="FFFFFF"/>
        <w:spacing w:before="150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Сервис может содержать гиперссылки на иные веб-сайты или другие Интернет-ресурсы, которые не управляются Оператором. Вы самостоятельно отвечаете за ознакомление с политиками конфиденциальности таких веб-сайтов и иных Интернет-ресурсов. Настоящая Политика Конфиденциальности применяется только к Сервису.</w:t>
      </w:r>
    </w:p>
    <w:p w:rsidR="008443A0" w:rsidRDefault="00C069DF" w:rsidP="00D503AE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Рекламодатели и иные третьи лица также могут использовать собственные cookie–файлы. Оператор не контролирует использовани</w:t>
      </w:r>
      <w:r w:rsidR="0084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таких сторонних cookie–файлов.</w:t>
      </w:r>
    </w:p>
    <w:p w:rsidR="00C069DF" w:rsidRPr="00654A9E" w:rsidRDefault="00103701" w:rsidP="00654A9E">
      <w:pPr>
        <w:shd w:val="clear" w:color="auto" w:fill="FFFFFF"/>
        <w:spacing w:before="150"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ИЗМЕНЕНИЕ</w:t>
      </w:r>
      <w:r w:rsidR="00C069DF" w:rsidRPr="00654A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</w:t>
      </w:r>
      <w:r w:rsidR="00C069DF" w:rsidRPr="00654A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УДАЛЕНИЕ ПЕРСОНАЛЬНЫХ ДАННЫХ</w:t>
      </w:r>
    </w:p>
    <w:p w:rsidR="00103701" w:rsidRPr="00A06EFD" w:rsidRDefault="00103701" w:rsidP="00654A9E">
      <w:pPr>
        <w:shd w:val="clear" w:color="auto" w:fill="FFFFFF"/>
        <w:spacing w:before="150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</w:t>
      </w:r>
      <w:r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любой момент изменить (обновить, дополнить) предоставленн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r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Вами</w:t>
      </w:r>
      <w:r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персональные данные</w:t>
      </w:r>
      <w:r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</w:t>
      </w:r>
      <w:r w:rsidRPr="00103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</w:t>
      </w:r>
      <w:r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воспользовавшись функцией редактирования персональных данных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учетной записи в Сервисе (</w:t>
      </w:r>
      <w:r w:rsidRPr="00103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Личный кабинет)</w:t>
      </w:r>
      <w:r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A06E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503AE" w:rsidRDefault="00D503AE" w:rsidP="00654A9E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Персональные данные хранятся Оператором </w:t>
      </w:r>
      <w:r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дольше, чем этого требуют цели обработки персональных данных, если отсутствуют законные основания для дальнейшей обработки, например, если федеральным законом или </w:t>
      </w:r>
      <w:r w:rsidR="00654A9E"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Договором (Договором-Офертой) не установлен соответствующий срок хранения </w:t>
      </w:r>
      <w:r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персональных данных. </w:t>
      </w:r>
    </w:p>
    <w:p w:rsidR="00103701" w:rsidRDefault="006F1D4F" w:rsidP="00A06EFD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</w:t>
      </w:r>
      <w:r w:rsidR="00103701"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103701"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удалить предоставленную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Вами</w:t>
      </w:r>
      <w:r w:rsidR="00103701"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своей учетной записи информацию, </w:t>
      </w:r>
      <w:r w:rsidR="00A06E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направив соответствующее обращение на адрес электронной почты </w:t>
      </w:r>
      <w:hyperlink r:id="rId7" w:history="1">
        <w:r w:rsidR="00A06EFD" w:rsidRPr="00FD0E9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A06EFD" w:rsidRPr="00ED6E8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06EFD" w:rsidRPr="00FD0E9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tkat</w:t>
        </w:r>
        <w:r w:rsidR="00A06EFD" w:rsidRPr="00ED6E8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06EFD" w:rsidRPr="00FD0E9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06E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103701" w:rsidRPr="00654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даление учетной записи приведет к невозможности использования некоторых услуг Сервиса.</w:t>
      </w:r>
    </w:p>
    <w:p w:rsidR="00C069DF" w:rsidRPr="00654A9E" w:rsidRDefault="00C069DF" w:rsidP="00654A9E">
      <w:pPr>
        <w:shd w:val="clear" w:color="auto" w:fill="FFFFFF"/>
        <w:spacing w:before="150"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54A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СМЕНА ВЛАДЕНИЯ</w:t>
      </w:r>
    </w:p>
    <w:p w:rsidR="00C069DF" w:rsidRPr="00C069DF" w:rsidRDefault="00C069DF" w:rsidP="00654A9E">
      <w:pPr>
        <w:shd w:val="clear" w:color="auto" w:fill="FFFFFF"/>
        <w:spacing w:before="150"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считаться, что Вы выразили своё согласие на раскрытие и использование последующим владельцем или оператором Сервиса любой информации о Вас, включая Ваши Персональные Данные, предоставленные Оператору в соответствии с настоящей Политикой Конфиденциальности, в случае, если Оператор уступит свои права в отношении такой информации в связи со слиянием, поглощением или продажей некоторых или всех активов Оператора, или активов, относящихся к Сервису</w:t>
      </w:r>
      <w:r w:rsidR="006F1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последующему владельцу или оператору. В </w:t>
      </w:r>
      <w:r w:rsidR="006F1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таком случае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продолжение использования Вами Сервиса будет означать Ваше согласие </w:t>
      </w:r>
      <w:r w:rsidR="006F1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Политикой К</w:t>
      </w: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онфиденциальности последующего владельца или оператора Сервиса. </w:t>
      </w:r>
    </w:p>
    <w:p w:rsidR="00C069DF" w:rsidRPr="00654A9E" w:rsidRDefault="00C069DF" w:rsidP="00654A9E">
      <w:pPr>
        <w:shd w:val="clear" w:color="auto" w:fill="FFFFFF"/>
        <w:spacing w:before="150" w:after="12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54A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КОНТАКТНАЯ ИНФОРМАЦИЯ</w:t>
      </w:r>
    </w:p>
    <w:p w:rsidR="003E1D53" w:rsidRPr="00A06EFD" w:rsidRDefault="00C069DF" w:rsidP="00654A9E">
      <w:pPr>
        <w:jc w:val="both"/>
        <w:rPr>
          <w:rFonts w:ascii="Times New Roman" w:hAnsi="Times New Roman" w:cs="Times New Roman"/>
          <w:sz w:val="24"/>
          <w:szCs w:val="24"/>
        </w:rPr>
      </w:pPr>
      <w:r w:rsidRPr="00C06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у Вас есть какие-либо комментарии или вопросы относительно настоящей Политики Конфиденциальности, пожалуйста, свяжитесь с Оператором, используя следующую контактную информацию: </w:t>
      </w:r>
      <w:r w:rsidR="00A06EF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info</w:t>
      </w:r>
      <w:r w:rsidR="00A06EFD" w:rsidRPr="00AC7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@</w:t>
      </w:r>
      <w:r w:rsidR="00A06EF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tkat</w:t>
      </w:r>
      <w:r w:rsidR="00A06EFD" w:rsidRPr="00AC7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A06EF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r w:rsidR="00A06EFD" w:rsidRPr="00A06E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sectPr w:rsidR="003E1D53" w:rsidRPr="00A06EFD" w:rsidSect="008232EE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F3" w:rsidRDefault="00C05CF3" w:rsidP="002F0274">
      <w:pPr>
        <w:spacing w:after="0" w:line="240" w:lineRule="auto"/>
      </w:pPr>
      <w:r>
        <w:separator/>
      </w:r>
    </w:p>
  </w:endnote>
  <w:endnote w:type="continuationSeparator" w:id="0">
    <w:p w:rsidR="00C05CF3" w:rsidRDefault="00C05CF3" w:rsidP="002F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251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F0274" w:rsidRPr="0033537C" w:rsidRDefault="002F0274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353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53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53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729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3537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F0274" w:rsidRDefault="002F02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F3" w:rsidRDefault="00C05CF3" w:rsidP="002F0274">
      <w:pPr>
        <w:spacing w:after="0" w:line="240" w:lineRule="auto"/>
      </w:pPr>
      <w:r>
        <w:separator/>
      </w:r>
    </w:p>
  </w:footnote>
  <w:footnote w:type="continuationSeparator" w:id="0">
    <w:p w:rsidR="00C05CF3" w:rsidRDefault="00C05CF3" w:rsidP="002F0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4D4"/>
    <w:multiLevelType w:val="multilevel"/>
    <w:tmpl w:val="20AE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C7EF9"/>
    <w:multiLevelType w:val="hybridMultilevel"/>
    <w:tmpl w:val="D4BEF3AA"/>
    <w:lvl w:ilvl="0" w:tplc="C95EC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" w15:restartNumberingAfterBreak="0">
    <w:nsid w:val="11871048"/>
    <w:multiLevelType w:val="hybridMultilevel"/>
    <w:tmpl w:val="B838AE14"/>
    <w:lvl w:ilvl="0" w:tplc="C95ECB88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39AC27E2"/>
    <w:multiLevelType w:val="multilevel"/>
    <w:tmpl w:val="6B30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DC5FAC"/>
    <w:multiLevelType w:val="hybridMultilevel"/>
    <w:tmpl w:val="0D3CF3DC"/>
    <w:lvl w:ilvl="0" w:tplc="C95ECB8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3DE52B1"/>
    <w:multiLevelType w:val="hybridMultilevel"/>
    <w:tmpl w:val="11B4A3B0"/>
    <w:lvl w:ilvl="0" w:tplc="C95EC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6" w15:restartNumberingAfterBreak="0">
    <w:nsid w:val="4989499E"/>
    <w:multiLevelType w:val="multilevel"/>
    <w:tmpl w:val="F27A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74C3A"/>
    <w:multiLevelType w:val="hybridMultilevel"/>
    <w:tmpl w:val="9D5651C2"/>
    <w:lvl w:ilvl="0" w:tplc="88F21D54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676421AF"/>
    <w:multiLevelType w:val="hybridMultilevel"/>
    <w:tmpl w:val="C34018B0"/>
    <w:lvl w:ilvl="0" w:tplc="C95ECB8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7CF3526"/>
    <w:multiLevelType w:val="hybridMultilevel"/>
    <w:tmpl w:val="51ACB758"/>
    <w:lvl w:ilvl="0" w:tplc="C95ECB8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95938FE"/>
    <w:multiLevelType w:val="hybridMultilevel"/>
    <w:tmpl w:val="59B4AEC2"/>
    <w:lvl w:ilvl="0" w:tplc="C95ECB88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6B822EEA"/>
    <w:multiLevelType w:val="hybridMultilevel"/>
    <w:tmpl w:val="068EED0E"/>
    <w:lvl w:ilvl="0" w:tplc="C95ECB8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F26A570A">
      <w:numFmt w:val="bullet"/>
      <w:lvlText w:val="•"/>
      <w:lvlJc w:val="left"/>
      <w:pPr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1994D88"/>
    <w:multiLevelType w:val="hybridMultilevel"/>
    <w:tmpl w:val="21B223E0"/>
    <w:lvl w:ilvl="0" w:tplc="C95ECB8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32824CF"/>
    <w:multiLevelType w:val="multilevel"/>
    <w:tmpl w:val="C8B2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A766F"/>
    <w:multiLevelType w:val="hybridMultilevel"/>
    <w:tmpl w:val="BB5E9B66"/>
    <w:lvl w:ilvl="0" w:tplc="0419000F">
      <w:start w:val="1"/>
      <w:numFmt w:val="decimal"/>
      <w:lvlText w:val="%1."/>
      <w:lvlJc w:val="left"/>
      <w:pPr>
        <w:ind w:left="1658" w:hanging="360"/>
      </w:pPr>
    </w:lvl>
    <w:lvl w:ilvl="1" w:tplc="04190019" w:tentative="1">
      <w:start w:val="1"/>
      <w:numFmt w:val="lowerLetter"/>
      <w:lvlText w:val="%2."/>
      <w:lvlJc w:val="left"/>
      <w:pPr>
        <w:ind w:left="2378" w:hanging="360"/>
      </w:pPr>
    </w:lvl>
    <w:lvl w:ilvl="2" w:tplc="0419001B" w:tentative="1">
      <w:start w:val="1"/>
      <w:numFmt w:val="lowerRoman"/>
      <w:lvlText w:val="%3."/>
      <w:lvlJc w:val="right"/>
      <w:pPr>
        <w:ind w:left="3098" w:hanging="180"/>
      </w:pPr>
    </w:lvl>
    <w:lvl w:ilvl="3" w:tplc="0419000F" w:tentative="1">
      <w:start w:val="1"/>
      <w:numFmt w:val="decimal"/>
      <w:lvlText w:val="%4."/>
      <w:lvlJc w:val="left"/>
      <w:pPr>
        <w:ind w:left="3818" w:hanging="360"/>
      </w:pPr>
    </w:lvl>
    <w:lvl w:ilvl="4" w:tplc="04190019" w:tentative="1">
      <w:start w:val="1"/>
      <w:numFmt w:val="lowerLetter"/>
      <w:lvlText w:val="%5."/>
      <w:lvlJc w:val="left"/>
      <w:pPr>
        <w:ind w:left="4538" w:hanging="360"/>
      </w:pPr>
    </w:lvl>
    <w:lvl w:ilvl="5" w:tplc="0419001B" w:tentative="1">
      <w:start w:val="1"/>
      <w:numFmt w:val="lowerRoman"/>
      <w:lvlText w:val="%6."/>
      <w:lvlJc w:val="right"/>
      <w:pPr>
        <w:ind w:left="5258" w:hanging="180"/>
      </w:pPr>
    </w:lvl>
    <w:lvl w:ilvl="6" w:tplc="0419000F" w:tentative="1">
      <w:start w:val="1"/>
      <w:numFmt w:val="decimal"/>
      <w:lvlText w:val="%7."/>
      <w:lvlJc w:val="left"/>
      <w:pPr>
        <w:ind w:left="5978" w:hanging="360"/>
      </w:pPr>
    </w:lvl>
    <w:lvl w:ilvl="7" w:tplc="04190019" w:tentative="1">
      <w:start w:val="1"/>
      <w:numFmt w:val="lowerLetter"/>
      <w:lvlText w:val="%8."/>
      <w:lvlJc w:val="left"/>
      <w:pPr>
        <w:ind w:left="6698" w:hanging="360"/>
      </w:pPr>
    </w:lvl>
    <w:lvl w:ilvl="8" w:tplc="0419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4"/>
  </w:num>
  <w:num w:numId="14">
    <w:abstractNumId w:val="1"/>
  </w:num>
  <w:num w:numId="15">
    <w:abstractNumId w:val="3"/>
    <w:lvlOverride w:ilvl="0">
      <w:lvl w:ilvl="0">
        <w:numFmt w:val="upperLetter"/>
        <w:lvlText w:val="%1."/>
        <w:lvlJc w:val="left"/>
      </w:lvl>
    </w:lvlOverride>
  </w:num>
  <w:num w:numId="16">
    <w:abstractNumId w:val="3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40"/>
    <w:rsid w:val="0000343B"/>
    <w:rsid w:val="000B63EA"/>
    <w:rsid w:val="000F3F8D"/>
    <w:rsid w:val="00103701"/>
    <w:rsid w:val="001129A9"/>
    <w:rsid w:val="002F0274"/>
    <w:rsid w:val="0033537C"/>
    <w:rsid w:val="00341465"/>
    <w:rsid w:val="003B5AFF"/>
    <w:rsid w:val="003E1D53"/>
    <w:rsid w:val="004E180C"/>
    <w:rsid w:val="00551ECC"/>
    <w:rsid w:val="0058200F"/>
    <w:rsid w:val="00583E52"/>
    <w:rsid w:val="006223BB"/>
    <w:rsid w:val="00654A9E"/>
    <w:rsid w:val="006A42D1"/>
    <w:rsid w:val="006F1D4F"/>
    <w:rsid w:val="00727908"/>
    <w:rsid w:val="007A3C06"/>
    <w:rsid w:val="007C2530"/>
    <w:rsid w:val="007D59F9"/>
    <w:rsid w:val="008232EE"/>
    <w:rsid w:val="008443A0"/>
    <w:rsid w:val="00A06EFD"/>
    <w:rsid w:val="00A20449"/>
    <w:rsid w:val="00A754DD"/>
    <w:rsid w:val="00A96040"/>
    <w:rsid w:val="00AB709F"/>
    <w:rsid w:val="00AC729E"/>
    <w:rsid w:val="00B15DFB"/>
    <w:rsid w:val="00B35CAE"/>
    <w:rsid w:val="00BD562F"/>
    <w:rsid w:val="00BF4E9A"/>
    <w:rsid w:val="00C05CF3"/>
    <w:rsid w:val="00C069DF"/>
    <w:rsid w:val="00C610D1"/>
    <w:rsid w:val="00CA3D5B"/>
    <w:rsid w:val="00CC0E56"/>
    <w:rsid w:val="00D332CE"/>
    <w:rsid w:val="00D503AE"/>
    <w:rsid w:val="00D65277"/>
    <w:rsid w:val="00DB71A5"/>
    <w:rsid w:val="00E92CD8"/>
    <w:rsid w:val="00F878E1"/>
    <w:rsid w:val="00F87EBE"/>
    <w:rsid w:val="00FC2DE4"/>
    <w:rsid w:val="00FC3031"/>
    <w:rsid w:val="00F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60CC3-B93D-4992-ABED-170EF047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040"/>
  </w:style>
  <w:style w:type="character" w:styleId="a4">
    <w:name w:val="Hyperlink"/>
    <w:basedOn w:val="a0"/>
    <w:uiPriority w:val="99"/>
    <w:unhideWhenUsed/>
    <w:rsid w:val="00A96040"/>
    <w:rPr>
      <w:color w:val="0000FF"/>
      <w:u w:val="single"/>
    </w:rPr>
  </w:style>
  <w:style w:type="character" w:styleId="a5">
    <w:name w:val="Strong"/>
    <w:basedOn w:val="a0"/>
    <w:uiPriority w:val="22"/>
    <w:qFormat/>
    <w:rsid w:val="00A960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46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A754D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343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F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0274"/>
  </w:style>
  <w:style w:type="paragraph" w:styleId="ac">
    <w:name w:val="footer"/>
    <w:basedOn w:val="a"/>
    <w:link w:val="ad"/>
    <w:uiPriority w:val="99"/>
    <w:unhideWhenUsed/>
    <w:rsid w:val="002F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k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Реутова</dc:creator>
  <cp:keywords/>
  <dc:description/>
  <cp:lastModifiedBy>Алена Реутова</cp:lastModifiedBy>
  <cp:revision>4</cp:revision>
  <dcterms:created xsi:type="dcterms:W3CDTF">2017-04-28T13:47:00Z</dcterms:created>
  <dcterms:modified xsi:type="dcterms:W3CDTF">2017-04-28T14:09:00Z</dcterms:modified>
</cp:coreProperties>
</file>